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BE" w:rsidRPr="008A6476" w:rsidRDefault="005A3DBE" w:rsidP="0024240B">
      <w:pPr>
        <w:pStyle w:val="1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5A3DBE" w:rsidRPr="008A6476" w:rsidRDefault="005A3DBE" w:rsidP="0024240B">
      <w:pPr>
        <w:pStyle w:val="1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5A3DBE" w:rsidRPr="008A6476" w:rsidRDefault="005A3DBE" w:rsidP="0024240B">
      <w:pPr>
        <w:pStyle w:val="1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lang w:val="ru-RU"/>
        </w:rPr>
      </w:pPr>
      <w:r w:rsidRPr="008A6476">
        <w:rPr>
          <w:rFonts w:ascii="Times New Roman" w:hAnsi="Times New Roman" w:cs="Times New Roman"/>
          <w:b/>
          <w:bCs/>
          <w:smallCaps/>
          <w:sz w:val="24"/>
          <w:szCs w:val="24"/>
        </w:rPr>
        <w:t>ПРОГРАМНА ІНІЦІАТИВА «ДЕМОКРАТИЧНА ПРАКТИКА»</w:t>
      </w:r>
    </w:p>
    <w:p w:rsidR="005A3DBE" w:rsidRPr="008A6476" w:rsidRDefault="005A3DBE" w:rsidP="0024240B">
      <w:pPr>
        <w:pStyle w:val="1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8A6476">
        <w:rPr>
          <w:rFonts w:ascii="Times New Roman" w:hAnsi="Times New Roman" w:cs="Times New Roman"/>
          <w:b/>
          <w:bCs/>
          <w:smallCaps/>
          <w:sz w:val="24"/>
          <w:szCs w:val="24"/>
        </w:rPr>
        <w:t>ІНІЦІАТИВА З РОЗВИТКУ АНАЛІТИЧНИХ ЦЕНТРІВ УКРАЇНИ</w:t>
      </w:r>
    </w:p>
    <w:p w:rsidR="005A3DBE" w:rsidRPr="008A6476" w:rsidRDefault="005A3DBE" w:rsidP="0024240B">
      <w:pPr>
        <w:pStyle w:val="1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5A3DBE" w:rsidRPr="008A6476" w:rsidRDefault="005A3DBE" w:rsidP="0024240B">
      <w:pPr>
        <w:pStyle w:val="1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8A6476">
        <w:rPr>
          <w:rFonts w:ascii="Times New Roman" w:hAnsi="Times New Roman" w:cs="Times New Roman"/>
          <w:b/>
          <w:bCs/>
          <w:smallCaps/>
          <w:sz w:val="24"/>
          <w:szCs w:val="24"/>
        </w:rPr>
        <w:t>КОНКУРС «СТАЖУВАННЯ СТУДЕНТІВ ВИЩИХ НАВЧАЛЬНИХ ЗАКЛАДІВ НА БАЗІ АНАЛІТИЧНИХ ЦЕНТРІВ»</w:t>
      </w:r>
    </w:p>
    <w:p w:rsidR="005A3DBE" w:rsidRPr="008A6476" w:rsidRDefault="005A3DBE" w:rsidP="002424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DBE" w:rsidRPr="008A6476" w:rsidRDefault="005A3DBE" w:rsidP="0024240B">
      <w:pPr>
        <w:jc w:val="both"/>
        <w:rPr>
          <w:rFonts w:ascii="Times New Roman" w:hAnsi="Times New Roman" w:cs="Times New Roman"/>
          <w:sz w:val="24"/>
          <w:szCs w:val="24"/>
        </w:rPr>
      </w:pPr>
      <w:r w:rsidRPr="008A6476">
        <w:rPr>
          <w:rFonts w:ascii="Times New Roman" w:hAnsi="Times New Roman" w:cs="Times New Roman"/>
          <w:sz w:val="24"/>
          <w:szCs w:val="24"/>
        </w:rPr>
        <w:t>Міжнародний фонд «Відродження» у партнерстві з Фондом розвитку аналітичних центрів</w:t>
      </w:r>
      <w:r>
        <w:rPr>
          <w:rFonts w:ascii="Times New Roman" w:hAnsi="Times New Roman" w:cs="Times New Roman"/>
          <w:sz w:val="24"/>
          <w:szCs w:val="24"/>
        </w:rPr>
        <w:t xml:space="preserve"> (TTF) за фінансової підтримки П</w:t>
      </w:r>
      <w:r w:rsidRPr="008A6476">
        <w:rPr>
          <w:rFonts w:ascii="Times New Roman" w:hAnsi="Times New Roman" w:cs="Times New Roman"/>
          <w:sz w:val="24"/>
          <w:szCs w:val="24"/>
        </w:rPr>
        <w:t xml:space="preserve">осольства Швеції в Україні (SIDA) оголошують конкурс </w:t>
      </w:r>
      <w:r w:rsidRPr="008A647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A6476">
        <w:rPr>
          <w:rFonts w:ascii="Times New Roman" w:hAnsi="Times New Roman" w:cs="Times New Roman"/>
          <w:b/>
          <w:bCs/>
          <w:smallCaps/>
          <w:sz w:val="24"/>
          <w:szCs w:val="24"/>
        </w:rPr>
        <w:t>СТАЖУВАННЯ СТУДЕНТІВ ВИЩИХ НАВЧАЛЬНИХ ЗАКЛАДІВ НА БАЗІ АНАЛІТИЧНИХ ЦЕНТРІВ</w:t>
      </w:r>
      <w:r w:rsidRPr="008A647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8A6476">
        <w:rPr>
          <w:rFonts w:ascii="Times New Roman" w:hAnsi="Times New Roman" w:cs="Times New Roman"/>
          <w:sz w:val="24"/>
          <w:szCs w:val="24"/>
        </w:rPr>
        <w:t>(далі – конкурс)</w:t>
      </w:r>
      <w:r w:rsidRPr="008A64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6476">
        <w:rPr>
          <w:rFonts w:ascii="Times New Roman" w:hAnsi="Times New Roman" w:cs="Times New Roman"/>
          <w:sz w:val="24"/>
          <w:szCs w:val="24"/>
        </w:rPr>
        <w:t>в межах «Ініціативи з розвитку аналітичних центрів України»</w:t>
      </w:r>
      <w:r w:rsidRPr="00C006BD">
        <w:rPr>
          <w:rFonts w:ascii="Times New Roman" w:hAnsi="Times New Roman" w:cs="Times New Roman"/>
          <w:sz w:val="24"/>
          <w:szCs w:val="24"/>
        </w:rPr>
        <w:t>*</w:t>
      </w:r>
      <w:r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2"/>
      </w:r>
      <w:r w:rsidRPr="008A6476">
        <w:rPr>
          <w:rFonts w:ascii="Times New Roman" w:hAnsi="Times New Roman" w:cs="Times New Roman"/>
          <w:sz w:val="24"/>
          <w:szCs w:val="24"/>
        </w:rPr>
        <w:t xml:space="preserve"> (далі – Ініціатива).</w:t>
      </w:r>
    </w:p>
    <w:p w:rsidR="005A3DBE" w:rsidRPr="002A2F92" w:rsidRDefault="005A3DBE" w:rsidP="0024240B">
      <w:pPr>
        <w:jc w:val="both"/>
        <w:rPr>
          <w:rStyle w:val="longtext"/>
          <w:rFonts w:ascii="Times New Roman" w:hAnsi="Times New Roman" w:cs="Times New Roman"/>
          <w:color w:val="000000"/>
          <w:sz w:val="24"/>
          <w:szCs w:val="24"/>
        </w:rPr>
      </w:pPr>
      <w:r w:rsidRPr="008A6476">
        <w:rPr>
          <w:rStyle w:val="longtext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Метою </w:t>
      </w:r>
      <w:r w:rsidRPr="008A6476">
        <w:rPr>
          <w:rStyle w:val="longtext"/>
          <w:rFonts w:ascii="Times New Roman" w:hAnsi="Times New Roman" w:cs="Times New Roman"/>
          <w:color w:val="000000"/>
          <w:sz w:val="24"/>
          <w:szCs w:val="24"/>
        </w:rPr>
        <w:t>Ініціативи є покращення якості та практик прийняття рішень органами влади через підвищення ролі та рівня довіри до аналітичних центрів</w:t>
      </w:r>
      <w:r w:rsidRPr="002A2F92">
        <w:rPr>
          <w:rStyle w:val="longtext"/>
          <w:rFonts w:ascii="Times New Roman" w:hAnsi="Times New Roman" w:cs="Times New Roman"/>
          <w:color w:val="000000"/>
          <w:sz w:val="24"/>
          <w:szCs w:val="24"/>
        </w:rPr>
        <w:t>.</w:t>
      </w:r>
    </w:p>
    <w:p w:rsidR="005A3DBE" w:rsidRPr="008A6476" w:rsidRDefault="005A3DBE" w:rsidP="0024240B">
      <w:pPr>
        <w:spacing w:after="0"/>
        <w:jc w:val="both"/>
        <w:rPr>
          <w:rStyle w:val="longtext"/>
          <w:rFonts w:ascii="Times New Roman" w:hAnsi="Times New Roman" w:cs="Times New Roman"/>
          <w:color w:val="000000"/>
          <w:sz w:val="24"/>
          <w:szCs w:val="24"/>
        </w:rPr>
      </w:pPr>
      <w:r w:rsidRPr="008A6476">
        <w:rPr>
          <w:rStyle w:val="longtext"/>
          <w:rFonts w:ascii="Times New Roman" w:hAnsi="Times New Roman" w:cs="Times New Roman"/>
          <w:color w:val="000000"/>
          <w:sz w:val="24"/>
          <w:szCs w:val="24"/>
        </w:rPr>
        <w:t xml:space="preserve">Головними </w:t>
      </w:r>
      <w:r w:rsidRPr="008A6476">
        <w:rPr>
          <w:rStyle w:val="longtext"/>
          <w:rFonts w:ascii="Times New Roman" w:hAnsi="Times New Roman" w:cs="Times New Roman"/>
          <w:b/>
          <w:bCs/>
          <w:color w:val="000000"/>
          <w:sz w:val="24"/>
          <w:szCs w:val="24"/>
        </w:rPr>
        <w:t>завданнями</w:t>
      </w:r>
      <w:r w:rsidRPr="008A6476">
        <w:rPr>
          <w:rStyle w:val="longtext"/>
          <w:rFonts w:ascii="Times New Roman" w:hAnsi="Times New Roman" w:cs="Times New Roman"/>
          <w:color w:val="000000"/>
          <w:sz w:val="24"/>
          <w:szCs w:val="24"/>
        </w:rPr>
        <w:t xml:space="preserve"> Ініціативи є: </w:t>
      </w:r>
    </w:p>
    <w:p w:rsidR="005A3DBE" w:rsidRPr="008A6476" w:rsidRDefault="005A3DBE" w:rsidP="0024240B">
      <w:pPr>
        <w:pStyle w:val="ListParagraph"/>
        <w:numPr>
          <w:ilvl w:val="0"/>
          <w:numId w:val="2"/>
        </w:numPr>
        <w:spacing w:after="0"/>
        <w:jc w:val="both"/>
        <w:rPr>
          <w:rStyle w:val="longtext"/>
          <w:rFonts w:ascii="Times New Roman" w:hAnsi="Times New Roman" w:cs="Times New Roman"/>
          <w:color w:val="000000"/>
          <w:sz w:val="24"/>
          <w:szCs w:val="24"/>
        </w:rPr>
      </w:pPr>
      <w:r w:rsidRPr="008A6476">
        <w:rPr>
          <w:rStyle w:val="longtext"/>
          <w:rFonts w:ascii="Times New Roman" w:hAnsi="Times New Roman" w:cs="Times New Roman"/>
          <w:color w:val="000000"/>
          <w:sz w:val="24"/>
          <w:szCs w:val="24"/>
        </w:rPr>
        <w:t xml:space="preserve">підвищення ролі, публічності та рівня довіри до аналітичних центрів в процесі прийняття державних рішень; </w:t>
      </w:r>
    </w:p>
    <w:p w:rsidR="005A3DBE" w:rsidRPr="008A6476" w:rsidRDefault="005A3DBE" w:rsidP="0024240B">
      <w:pPr>
        <w:pStyle w:val="ListParagraph"/>
        <w:numPr>
          <w:ilvl w:val="0"/>
          <w:numId w:val="2"/>
        </w:numPr>
        <w:spacing w:after="0"/>
        <w:jc w:val="both"/>
        <w:rPr>
          <w:rStyle w:val="longtext"/>
          <w:rFonts w:ascii="Times New Roman" w:hAnsi="Times New Roman" w:cs="Times New Roman"/>
          <w:color w:val="000000"/>
          <w:sz w:val="24"/>
          <w:szCs w:val="24"/>
        </w:rPr>
      </w:pPr>
      <w:r w:rsidRPr="008A6476">
        <w:rPr>
          <w:rStyle w:val="longtext"/>
          <w:rFonts w:ascii="Times New Roman" w:hAnsi="Times New Roman" w:cs="Times New Roman"/>
          <w:color w:val="000000"/>
          <w:sz w:val="24"/>
          <w:szCs w:val="24"/>
        </w:rPr>
        <w:t>підтримка створення інституційно стабільних аналітичних центрів, здатних продукувати якісні дослідження та рекомендації, які в свою чергу, користуються попитом серед ключових стейкхолдерів.</w:t>
      </w:r>
    </w:p>
    <w:p w:rsidR="005A3DBE" w:rsidRPr="008A6476" w:rsidRDefault="005A3DBE" w:rsidP="002424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476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8A6476">
        <w:rPr>
          <w:rFonts w:ascii="Times New Roman" w:hAnsi="Times New Roman" w:cs="Times New Roman"/>
          <w:b/>
          <w:bCs/>
          <w:sz w:val="24"/>
          <w:szCs w:val="24"/>
        </w:rPr>
        <w:t>спрямовано</w:t>
      </w:r>
      <w:r w:rsidRPr="008A6476">
        <w:rPr>
          <w:rFonts w:ascii="Times New Roman" w:hAnsi="Times New Roman" w:cs="Times New Roman"/>
          <w:sz w:val="24"/>
          <w:szCs w:val="24"/>
        </w:rPr>
        <w:t xml:space="preserve"> на залучення випускників вищих навчальних закладів до роботи аналітичних центрів; популяризацію роботи аналітичних центрів</w:t>
      </w:r>
      <w:r w:rsidRPr="008A64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A6476">
        <w:rPr>
          <w:rFonts w:ascii="Times New Roman" w:hAnsi="Times New Roman" w:cs="Times New Roman"/>
          <w:sz w:val="24"/>
          <w:szCs w:val="24"/>
        </w:rPr>
        <w:t>та практики аналітичних досліджень серед випускників вищих навчальних закладів; залучення нового покоління аналітиків до роботи аналітичних центрів; популяризацію практики стажувань студентів на базі неурядових організацій.</w:t>
      </w:r>
    </w:p>
    <w:p w:rsidR="005A3DBE" w:rsidRPr="008A6476" w:rsidRDefault="005A3DBE" w:rsidP="005E0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476">
        <w:rPr>
          <w:rFonts w:ascii="Times New Roman" w:hAnsi="Times New Roman" w:cs="Times New Roman"/>
          <w:sz w:val="24"/>
          <w:szCs w:val="24"/>
        </w:rPr>
        <w:t xml:space="preserve">Очікується, що за результатами конкурсу буде відібрано до 20 студентів, які </w:t>
      </w:r>
      <w:r>
        <w:rPr>
          <w:rFonts w:ascii="Times New Roman" w:hAnsi="Times New Roman" w:cs="Times New Roman"/>
          <w:sz w:val="24"/>
          <w:szCs w:val="24"/>
        </w:rPr>
        <w:t xml:space="preserve">проходитимуть </w:t>
      </w:r>
      <w:r w:rsidRPr="008A6476">
        <w:rPr>
          <w:rFonts w:ascii="Times New Roman" w:hAnsi="Times New Roman" w:cs="Times New Roman"/>
          <w:sz w:val="24"/>
          <w:szCs w:val="24"/>
        </w:rPr>
        <w:t xml:space="preserve">стажування на базі аналітичних центрів грантоотримувачів «Ініціативи з розвитку аналітичних центрів України» (список аналітичних центрів та тематичні напрямки їхньої роботи див. у  </w:t>
      </w:r>
      <w:r w:rsidRPr="008A6476">
        <w:rPr>
          <w:rFonts w:ascii="Times New Roman" w:hAnsi="Times New Roman" w:cs="Times New Roman"/>
          <w:b/>
          <w:bCs/>
          <w:sz w:val="24"/>
          <w:szCs w:val="24"/>
        </w:rPr>
        <w:t xml:space="preserve">Додатку 1). </w:t>
      </w:r>
    </w:p>
    <w:p w:rsidR="005A3DBE" w:rsidRPr="008A6476" w:rsidRDefault="005A3DBE" w:rsidP="002424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476">
        <w:rPr>
          <w:rFonts w:ascii="Times New Roman" w:hAnsi="Times New Roman" w:cs="Times New Roman"/>
          <w:sz w:val="24"/>
          <w:szCs w:val="24"/>
        </w:rPr>
        <w:t xml:space="preserve"> Програма стажування включатиме навчальну програму, яка складатиметься з наступних </w:t>
      </w:r>
      <w:r w:rsidRPr="008A6476">
        <w:rPr>
          <w:rFonts w:ascii="Times New Roman" w:hAnsi="Times New Roman" w:cs="Times New Roman"/>
          <w:b/>
          <w:bCs/>
          <w:sz w:val="24"/>
          <w:szCs w:val="24"/>
        </w:rPr>
        <w:t>компонентів:</w:t>
      </w:r>
    </w:p>
    <w:p w:rsidR="005A3DBE" w:rsidRPr="008A6476" w:rsidRDefault="005A3DBE" w:rsidP="0024240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тренінгової програми</w:t>
      </w:r>
      <w:r w:rsidRPr="008A6476">
        <w:rPr>
          <w:rFonts w:ascii="Times New Roman" w:hAnsi="Times New Roman" w:cs="Times New Roman"/>
          <w:sz w:val="24"/>
          <w:szCs w:val="24"/>
        </w:rPr>
        <w:t xml:space="preserve"> з організаційного розвитку, менеджменту аналітичних центрів та аналізу політики;</w:t>
      </w:r>
    </w:p>
    <w:p w:rsidR="005A3DBE" w:rsidRPr="008A6476" w:rsidRDefault="005A3DBE" w:rsidP="0024240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короткотермінового навчального</w:t>
      </w:r>
      <w:r w:rsidRPr="008A6476">
        <w:rPr>
          <w:rFonts w:ascii="Times New Roman" w:hAnsi="Times New Roman" w:cs="Times New Roman"/>
          <w:sz w:val="24"/>
          <w:szCs w:val="24"/>
        </w:rPr>
        <w:t xml:space="preserve"> візит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A6476">
        <w:rPr>
          <w:rFonts w:ascii="Times New Roman" w:hAnsi="Times New Roman" w:cs="Times New Roman"/>
          <w:sz w:val="24"/>
          <w:szCs w:val="24"/>
        </w:rPr>
        <w:t xml:space="preserve"> до європейських аналітичних центрів.</w:t>
      </w:r>
    </w:p>
    <w:p w:rsidR="005A3DBE" w:rsidRDefault="005A3DBE" w:rsidP="002424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DBE" w:rsidRDefault="005A3DBE" w:rsidP="002424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DBE" w:rsidRPr="008A6476" w:rsidRDefault="005A3DBE" w:rsidP="002424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476">
        <w:rPr>
          <w:rFonts w:ascii="Times New Roman" w:hAnsi="Times New Roman" w:cs="Times New Roman"/>
          <w:sz w:val="24"/>
          <w:szCs w:val="24"/>
        </w:rPr>
        <w:t>Очікується, щ</w:t>
      </w:r>
      <w:r>
        <w:rPr>
          <w:rFonts w:ascii="Times New Roman" w:hAnsi="Times New Roman" w:cs="Times New Roman"/>
          <w:sz w:val="24"/>
          <w:szCs w:val="24"/>
        </w:rPr>
        <w:t>о за результатами стажування найкращі стажери</w:t>
      </w:r>
      <w:r w:rsidRPr="00FB44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можуть бути </w:t>
      </w:r>
      <w:r w:rsidRPr="008A6476">
        <w:rPr>
          <w:rFonts w:ascii="Times New Roman" w:hAnsi="Times New Roman" w:cs="Times New Roman"/>
          <w:b/>
          <w:bCs/>
          <w:sz w:val="24"/>
          <w:szCs w:val="24"/>
        </w:rPr>
        <w:t xml:space="preserve">працевлаштовані </w:t>
      </w:r>
      <w:r w:rsidRPr="008A6476">
        <w:rPr>
          <w:rFonts w:ascii="Times New Roman" w:hAnsi="Times New Roman" w:cs="Times New Roman"/>
          <w:sz w:val="24"/>
          <w:szCs w:val="24"/>
        </w:rPr>
        <w:t>на базі аналітичних центрів</w:t>
      </w:r>
      <w:r>
        <w:rPr>
          <w:rFonts w:ascii="Times New Roman" w:hAnsi="Times New Roman" w:cs="Times New Roman"/>
          <w:sz w:val="24"/>
          <w:szCs w:val="24"/>
        </w:rPr>
        <w:t xml:space="preserve"> – партнерів Міжнародного фонду «Відродження»</w:t>
      </w:r>
      <w:r w:rsidRPr="008A64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3DBE" w:rsidRPr="008A6476" w:rsidRDefault="005A3DBE" w:rsidP="002424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476">
        <w:rPr>
          <w:rFonts w:ascii="Times New Roman" w:hAnsi="Times New Roman" w:cs="Times New Roman"/>
          <w:b/>
          <w:bCs/>
          <w:sz w:val="24"/>
          <w:szCs w:val="24"/>
        </w:rPr>
        <w:t>Тривалість стажування:</w:t>
      </w:r>
      <w:r w:rsidRPr="008A6476">
        <w:rPr>
          <w:rFonts w:ascii="Times New Roman" w:hAnsi="Times New Roman" w:cs="Times New Roman"/>
          <w:sz w:val="24"/>
          <w:szCs w:val="24"/>
        </w:rPr>
        <w:t xml:space="preserve"> жовтень 2015 року – червень 2016 року.</w:t>
      </w:r>
    </w:p>
    <w:p w:rsidR="005A3DBE" w:rsidRPr="008A6476" w:rsidRDefault="005A3DBE" w:rsidP="002424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476">
        <w:rPr>
          <w:rFonts w:ascii="Times New Roman" w:hAnsi="Times New Roman" w:cs="Times New Roman"/>
          <w:b/>
          <w:bCs/>
          <w:sz w:val="24"/>
          <w:szCs w:val="24"/>
        </w:rPr>
        <w:t>Години роботи:</w:t>
      </w:r>
      <w:r w:rsidRPr="008A6476">
        <w:rPr>
          <w:rFonts w:ascii="Times New Roman" w:hAnsi="Times New Roman" w:cs="Times New Roman"/>
          <w:sz w:val="24"/>
          <w:szCs w:val="24"/>
        </w:rPr>
        <w:t xml:space="preserve"> не менше 12 годин на тиждень</w:t>
      </w:r>
    </w:p>
    <w:p w:rsidR="005A3DBE" w:rsidRPr="008A6476" w:rsidRDefault="005A3DBE" w:rsidP="002424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476">
        <w:rPr>
          <w:rFonts w:ascii="Times New Roman" w:hAnsi="Times New Roman" w:cs="Times New Roman"/>
          <w:sz w:val="24"/>
          <w:szCs w:val="24"/>
        </w:rPr>
        <w:t xml:space="preserve">Інтернам буде оплачуватися </w:t>
      </w:r>
      <w:r w:rsidRPr="008A6476">
        <w:rPr>
          <w:rFonts w:ascii="Times New Roman" w:hAnsi="Times New Roman" w:cs="Times New Roman"/>
          <w:b/>
          <w:bCs/>
          <w:sz w:val="24"/>
          <w:szCs w:val="24"/>
        </w:rPr>
        <w:t xml:space="preserve">стипендія </w:t>
      </w:r>
      <w:r w:rsidRPr="008A6476">
        <w:rPr>
          <w:rFonts w:ascii="Times New Roman" w:hAnsi="Times New Roman" w:cs="Times New Roman"/>
          <w:sz w:val="24"/>
          <w:szCs w:val="24"/>
        </w:rPr>
        <w:t xml:space="preserve">у </w:t>
      </w:r>
      <w:r w:rsidRPr="002A2F92">
        <w:rPr>
          <w:rFonts w:ascii="Times New Roman" w:hAnsi="Times New Roman" w:cs="Times New Roman"/>
          <w:sz w:val="24"/>
          <w:szCs w:val="24"/>
        </w:rPr>
        <w:t>розмірі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F92">
        <w:rPr>
          <w:rFonts w:ascii="Times New Roman" w:hAnsi="Times New Roman" w:cs="Times New Roman"/>
          <w:sz w:val="24"/>
          <w:szCs w:val="24"/>
        </w:rPr>
        <w:t>400 грн. (включно із податками).</w:t>
      </w:r>
      <w:r w:rsidRPr="008A6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DBE" w:rsidRPr="008A6476" w:rsidRDefault="005A3DBE" w:rsidP="0024240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476">
        <w:rPr>
          <w:rFonts w:ascii="Times New Roman" w:hAnsi="Times New Roman" w:cs="Times New Roman"/>
          <w:b/>
          <w:bCs/>
          <w:sz w:val="24"/>
          <w:szCs w:val="24"/>
        </w:rPr>
        <w:t>Вимоги до учасників конкурсу:</w:t>
      </w:r>
    </w:p>
    <w:p w:rsidR="005A3DBE" w:rsidRPr="008A6476" w:rsidRDefault="005A3DBE" w:rsidP="007A131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476">
        <w:rPr>
          <w:rFonts w:ascii="Times New Roman" w:hAnsi="Times New Roman" w:cs="Times New Roman"/>
          <w:sz w:val="24"/>
          <w:szCs w:val="24"/>
        </w:rPr>
        <w:t>мати освітньо-кваліфікаційний рівень не нижче бакалавр;</w:t>
      </w:r>
    </w:p>
    <w:p w:rsidR="005A3DBE" w:rsidRPr="008A6476" w:rsidRDefault="005A3DBE" w:rsidP="007A131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476">
        <w:rPr>
          <w:rFonts w:ascii="Times New Roman" w:hAnsi="Times New Roman" w:cs="Times New Roman"/>
          <w:sz w:val="24"/>
          <w:szCs w:val="24"/>
        </w:rPr>
        <w:t>бути чинним студентом магістерської програми або аспірантом;</w:t>
      </w:r>
    </w:p>
    <w:p w:rsidR="005A3DBE" w:rsidRPr="008A6476" w:rsidRDefault="005A3DBE" w:rsidP="007A131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476">
        <w:rPr>
          <w:rFonts w:ascii="Times New Roman" w:hAnsi="Times New Roman" w:cs="Times New Roman"/>
          <w:sz w:val="24"/>
          <w:szCs w:val="24"/>
        </w:rPr>
        <w:t xml:space="preserve"> мати зацікавленість у аналітичних дослідженнях та бажання подальшого працевлаштування на базі аналітичного центру;</w:t>
      </w:r>
    </w:p>
    <w:p w:rsidR="005A3DBE" w:rsidRPr="008A6476" w:rsidRDefault="005A3DBE" w:rsidP="007A131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476">
        <w:rPr>
          <w:rFonts w:ascii="Times New Roman" w:hAnsi="Times New Roman" w:cs="Times New Roman"/>
          <w:sz w:val="24"/>
          <w:szCs w:val="24"/>
        </w:rPr>
        <w:t>бути не старше 30 років;</w:t>
      </w:r>
    </w:p>
    <w:p w:rsidR="005A3DBE" w:rsidRPr="008A6476" w:rsidRDefault="005A3DBE" w:rsidP="007A131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476">
        <w:rPr>
          <w:rFonts w:ascii="Times New Roman" w:hAnsi="Times New Roman" w:cs="Times New Roman"/>
          <w:sz w:val="24"/>
          <w:szCs w:val="24"/>
        </w:rPr>
        <w:t xml:space="preserve">мати рівень знання англійської мови не нижче рівня </w:t>
      </w:r>
      <w:r w:rsidRPr="008A6476">
        <w:rPr>
          <w:rFonts w:ascii="Times New Roman" w:hAnsi="Times New Roman" w:cs="Times New Roman"/>
          <w:sz w:val="24"/>
          <w:szCs w:val="24"/>
          <w:lang w:val="en-US"/>
        </w:rPr>
        <w:t>upper</w:t>
      </w:r>
      <w:r w:rsidRPr="008A6476">
        <w:rPr>
          <w:rFonts w:ascii="Times New Roman" w:hAnsi="Times New Roman" w:cs="Times New Roman"/>
          <w:sz w:val="24"/>
          <w:szCs w:val="24"/>
        </w:rPr>
        <w:t>-</w:t>
      </w:r>
      <w:r w:rsidRPr="008A6476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Pr="008A6476">
        <w:rPr>
          <w:rFonts w:ascii="Times New Roman" w:hAnsi="Times New Roman" w:cs="Times New Roman"/>
          <w:sz w:val="24"/>
          <w:szCs w:val="24"/>
        </w:rPr>
        <w:t>;</w:t>
      </w:r>
    </w:p>
    <w:p w:rsidR="005A3DBE" w:rsidRPr="008A6476" w:rsidRDefault="005A3DBE" w:rsidP="007A131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476">
        <w:rPr>
          <w:rFonts w:ascii="Times New Roman" w:hAnsi="Times New Roman" w:cs="Times New Roman"/>
          <w:sz w:val="24"/>
          <w:szCs w:val="24"/>
        </w:rPr>
        <w:t xml:space="preserve">бажано мати аналітичні публікації у </w:t>
      </w:r>
      <w:r>
        <w:rPr>
          <w:rFonts w:ascii="Times New Roman" w:hAnsi="Times New Roman" w:cs="Times New Roman"/>
          <w:sz w:val="24"/>
          <w:szCs w:val="24"/>
        </w:rPr>
        <w:t>науково-</w:t>
      </w:r>
      <w:r w:rsidRPr="008A6476">
        <w:rPr>
          <w:rFonts w:ascii="Times New Roman" w:hAnsi="Times New Roman" w:cs="Times New Roman"/>
          <w:sz w:val="24"/>
          <w:szCs w:val="24"/>
        </w:rPr>
        <w:t>студентських виданнях (наявність публікацій буде розглядатися, як перевага під час конкурсного відбору);</w:t>
      </w:r>
    </w:p>
    <w:p w:rsidR="005A3DBE" w:rsidRPr="008A6476" w:rsidRDefault="005A3DBE" w:rsidP="007A131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476">
        <w:rPr>
          <w:rFonts w:ascii="Times New Roman" w:hAnsi="Times New Roman" w:cs="Times New Roman"/>
          <w:sz w:val="24"/>
          <w:szCs w:val="24"/>
        </w:rPr>
        <w:t xml:space="preserve">бажано мати досвід волонтерської діяльності або роботи </w:t>
      </w:r>
      <w:r>
        <w:rPr>
          <w:rFonts w:ascii="Times New Roman" w:hAnsi="Times New Roman" w:cs="Times New Roman"/>
          <w:sz w:val="24"/>
          <w:szCs w:val="24"/>
        </w:rPr>
        <w:t>у громадських організаціях або благодійних фондах</w:t>
      </w:r>
      <w:r w:rsidRPr="008A647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наявність такого </w:t>
      </w:r>
      <w:r w:rsidRPr="008A6476">
        <w:rPr>
          <w:rFonts w:ascii="Times New Roman" w:hAnsi="Times New Roman" w:cs="Times New Roman"/>
          <w:sz w:val="24"/>
          <w:szCs w:val="24"/>
        </w:rPr>
        <w:t>досвід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A6476">
        <w:rPr>
          <w:rFonts w:ascii="Times New Roman" w:hAnsi="Times New Roman" w:cs="Times New Roman"/>
          <w:sz w:val="24"/>
          <w:szCs w:val="24"/>
        </w:rPr>
        <w:t xml:space="preserve"> буде розглядатися, як додаткова перевага під час конкурсного відбору).</w:t>
      </w:r>
    </w:p>
    <w:p w:rsidR="005A3DBE" w:rsidRPr="008A6476" w:rsidRDefault="005A3DBE" w:rsidP="00B76D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6476">
        <w:rPr>
          <w:rFonts w:ascii="Times New Roman" w:hAnsi="Times New Roman" w:cs="Times New Roman"/>
          <w:b/>
          <w:bCs/>
          <w:sz w:val="24"/>
          <w:szCs w:val="24"/>
        </w:rPr>
        <w:t>Обов’язки стажера:</w:t>
      </w:r>
    </w:p>
    <w:p w:rsidR="005A3DBE" w:rsidRPr="008A6476" w:rsidRDefault="005A3DBE" w:rsidP="007A13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6476">
        <w:rPr>
          <w:rFonts w:ascii="Times New Roman" w:hAnsi="Times New Roman" w:cs="Times New Roman"/>
          <w:sz w:val="24"/>
          <w:szCs w:val="24"/>
        </w:rPr>
        <w:t xml:space="preserve">виконувати обов’язки асистента аналітика </w:t>
      </w:r>
      <w:r>
        <w:rPr>
          <w:rFonts w:ascii="Times New Roman" w:hAnsi="Times New Roman" w:cs="Times New Roman"/>
          <w:sz w:val="24"/>
          <w:szCs w:val="24"/>
        </w:rPr>
        <w:t>а саме, обробку та пошук</w:t>
      </w:r>
      <w:r w:rsidRPr="008A6476">
        <w:rPr>
          <w:rFonts w:ascii="Times New Roman" w:hAnsi="Times New Roman" w:cs="Times New Roman"/>
          <w:sz w:val="24"/>
          <w:szCs w:val="24"/>
        </w:rPr>
        <w:t xml:space="preserve"> первинної інформації для аналітичних досліджень,  підготовк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A6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проектів</w:t>
      </w:r>
      <w:r w:rsidRPr="008A6476">
        <w:rPr>
          <w:rFonts w:ascii="Times New Roman" w:hAnsi="Times New Roman" w:cs="Times New Roman"/>
          <w:sz w:val="24"/>
          <w:szCs w:val="24"/>
        </w:rPr>
        <w:t xml:space="preserve"> аналітичних матеріалів тощо);</w:t>
      </w:r>
    </w:p>
    <w:p w:rsidR="005A3DBE" w:rsidRPr="008A6476" w:rsidRDefault="005A3DBE" w:rsidP="007A13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6476">
        <w:rPr>
          <w:rFonts w:ascii="Times New Roman" w:hAnsi="Times New Roman" w:cs="Times New Roman"/>
          <w:sz w:val="24"/>
          <w:szCs w:val="24"/>
        </w:rPr>
        <w:t xml:space="preserve">брати участь у підготовці та у заходах організації, на базі якої </w:t>
      </w:r>
      <w:r>
        <w:rPr>
          <w:rFonts w:ascii="Times New Roman" w:hAnsi="Times New Roman" w:cs="Times New Roman"/>
          <w:sz w:val="24"/>
          <w:szCs w:val="24"/>
        </w:rPr>
        <w:t>стажер</w:t>
      </w:r>
      <w:r w:rsidRPr="008A6476">
        <w:rPr>
          <w:rFonts w:ascii="Times New Roman" w:hAnsi="Times New Roman" w:cs="Times New Roman"/>
          <w:sz w:val="24"/>
          <w:szCs w:val="24"/>
        </w:rPr>
        <w:t xml:space="preserve"> буде проходити стажування;</w:t>
      </w:r>
    </w:p>
    <w:p w:rsidR="005A3DBE" w:rsidRPr="008A6476" w:rsidRDefault="005A3DBE" w:rsidP="007A13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6476">
        <w:rPr>
          <w:rFonts w:ascii="Times New Roman" w:hAnsi="Times New Roman" w:cs="Times New Roman"/>
          <w:sz w:val="24"/>
          <w:szCs w:val="24"/>
        </w:rPr>
        <w:t xml:space="preserve">організувати не менше одного публічного обговорення </w:t>
      </w:r>
      <w:r>
        <w:rPr>
          <w:rFonts w:ascii="Times New Roman" w:hAnsi="Times New Roman" w:cs="Times New Roman"/>
          <w:sz w:val="24"/>
          <w:szCs w:val="24"/>
        </w:rPr>
        <w:t xml:space="preserve">за тематичним напрямком стажування. Очікується, що обговорення має відбутися </w:t>
      </w:r>
      <w:r w:rsidRPr="008A6476">
        <w:rPr>
          <w:rFonts w:ascii="Times New Roman" w:hAnsi="Times New Roman" w:cs="Times New Roman"/>
          <w:sz w:val="24"/>
          <w:szCs w:val="24"/>
        </w:rPr>
        <w:t>на базі ВНЗ, де навчається студент (формат та тематика обговорення будуть узгоджені додатково);</w:t>
      </w:r>
    </w:p>
    <w:p w:rsidR="005A3DBE" w:rsidRPr="002A2F92" w:rsidRDefault="005A3DBE" w:rsidP="002A2F9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2F92">
        <w:rPr>
          <w:rFonts w:ascii="Times New Roman" w:hAnsi="Times New Roman" w:cs="Times New Roman"/>
          <w:sz w:val="24"/>
          <w:szCs w:val="24"/>
          <w:lang w:val="ru-RU"/>
        </w:rPr>
        <w:t>за результами самостійної роботи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A2F92">
        <w:rPr>
          <w:rFonts w:ascii="Times New Roman" w:hAnsi="Times New Roman" w:cs="Times New Roman"/>
          <w:sz w:val="24"/>
          <w:szCs w:val="24"/>
          <w:lang w:val="ru-RU"/>
        </w:rPr>
        <w:t xml:space="preserve"> здійсненої за час стажування, підготувати аналітичний документ.</w:t>
      </w:r>
    </w:p>
    <w:p w:rsidR="005A3DBE" w:rsidRPr="00C006BD" w:rsidRDefault="005A3DBE" w:rsidP="00C006BD">
      <w:pPr>
        <w:jc w:val="both"/>
        <w:rPr>
          <w:rFonts w:ascii="Times New Roman" w:hAnsi="Times New Roman" w:cs="Times New Roman"/>
          <w:sz w:val="24"/>
          <w:szCs w:val="24"/>
        </w:rPr>
      </w:pPr>
      <w:r w:rsidRPr="00C006BD">
        <w:rPr>
          <w:rFonts w:ascii="Times New Roman" w:hAnsi="Times New Roman" w:cs="Times New Roman"/>
          <w:sz w:val="24"/>
          <w:szCs w:val="24"/>
        </w:rPr>
        <w:t>Конкурсний відбір буде проходити у два етапи та здійснюватися Відбірковою конкурсною комісією до складу якої увійдуть представники  партнерських аналітичних центрів (див. Додаток 1) та адміністрації МФ «Відродження».</w:t>
      </w:r>
    </w:p>
    <w:p w:rsidR="005A3DBE" w:rsidRDefault="005A3DBE" w:rsidP="00B76DC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Етапи конкурсного відбору:</w:t>
      </w:r>
    </w:p>
    <w:p w:rsidR="005A3DBE" w:rsidRPr="008A6476" w:rsidRDefault="005A3DBE" w:rsidP="002168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476">
        <w:rPr>
          <w:rFonts w:ascii="Times New Roman" w:hAnsi="Times New Roman" w:cs="Times New Roman"/>
          <w:b/>
          <w:bCs/>
          <w:sz w:val="24"/>
          <w:szCs w:val="24"/>
        </w:rPr>
        <w:t xml:space="preserve">1-й етап: </w:t>
      </w:r>
      <w:r w:rsidRPr="008A6476">
        <w:rPr>
          <w:rFonts w:ascii="Times New Roman" w:hAnsi="Times New Roman" w:cs="Times New Roman"/>
          <w:sz w:val="24"/>
          <w:szCs w:val="24"/>
        </w:rPr>
        <w:t>аналіз документів, п</w:t>
      </w:r>
      <w:r>
        <w:rPr>
          <w:rFonts w:ascii="Times New Roman" w:hAnsi="Times New Roman" w:cs="Times New Roman"/>
          <w:sz w:val="24"/>
          <w:szCs w:val="24"/>
        </w:rPr>
        <w:t xml:space="preserve">оданих на конкурс. </w:t>
      </w:r>
      <w:r w:rsidRPr="008A6476">
        <w:rPr>
          <w:rFonts w:ascii="Times New Roman" w:hAnsi="Times New Roman" w:cs="Times New Roman"/>
          <w:sz w:val="24"/>
          <w:szCs w:val="24"/>
        </w:rPr>
        <w:t>Лише успішні кандидати будуть запрошені до 2-го етапу.</w:t>
      </w:r>
    </w:p>
    <w:p w:rsidR="005A3DBE" w:rsidRDefault="005A3DBE" w:rsidP="0021683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76">
        <w:rPr>
          <w:rFonts w:ascii="Times New Roman" w:hAnsi="Times New Roman" w:cs="Times New Roman"/>
          <w:b/>
          <w:bCs/>
          <w:sz w:val="24"/>
          <w:szCs w:val="24"/>
        </w:rPr>
        <w:t xml:space="preserve">2-й етап: </w:t>
      </w:r>
      <w:r w:rsidRPr="0021683C">
        <w:rPr>
          <w:rFonts w:ascii="Times New Roman" w:hAnsi="Times New Roman" w:cs="Times New Roman"/>
          <w:sz w:val="24"/>
          <w:szCs w:val="24"/>
        </w:rPr>
        <w:t>співбесіда із учасниками конкурсу</w:t>
      </w:r>
      <w:r>
        <w:rPr>
          <w:rFonts w:ascii="Times New Roman" w:hAnsi="Times New Roman" w:cs="Times New Roman"/>
          <w:sz w:val="24"/>
          <w:szCs w:val="24"/>
        </w:rPr>
        <w:t>, що успішно пройшли 1-й етап</w:t>
      </w:r>
      <w:r w:rsidRPr="002168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DBE" w:rsidRPr="008A6476" w:rsidRDefault="005A3DBE" w:rsidP="00B76DC1">
      <w:pPr>
        <w:rPr>
          <w:rFonts w:ascii="Times New Roman" w:hAnsi="Times New Roman" w:cs="Times New Roman"/>
          <w:sz w:val="24"/>
          <w:szCs w:val="24"/>
        </w:rPr>
      </w:pPr>
      <w:r w:rsidRPr="008A6476">
        <w:rPr>
          <w:rFonts w:ascii="Times New Roman" w:hAnsi="Times New Roman" w:cs="Times New Roman"/>
          <w:b/>
          <w:bCs/>
          <w:sz w:val="24"/>
          <w:szCs w:val="24"/>
        </w:rPr>
        <w:t xml:space="preserve">Оголошення результатів конкурсу: </w:t>
      </w:r>
      <w:r w:rsidRPr="008A6476">
        <w:rPr>
          <w:rFonts w:ascii="Times New Roman" w:hAnsi="Times New Roman" w:cs="Times New Roman"/>
          <w:sz w:val="24"/>
          <w:szCs w:val="24"/>
        </w:rPr>
        <w:t>не пізніше 19 жовтня.</w:t>
      </w:r>
    </w:p>
    <w:p w:rsidR="005A3DBE" w:rsidRDefault="005A3DBE" w:rsidP="00B76D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A3DBE" w:rsidRPr="008A6476" w:rsidRDefault="005A3DBE" w:rsidP="00B76D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6476">
        <w:rPr>
          <w:rFonts w:ascii="Times New Roman" w:hAnsi="Times New Roman" w:cs="Times New Roman"/>
          <w:b/>
          <w:bCs/>
          <w:sz w:val="24"/>
          <w:szCs w:val="24"/>
        </w:rPr>
        <w:t>Документи, які потрібно подати на конкурс:</w:t>
      </w:r>
    </w:p>
    <w:p w:rsidR="005A3DBE" w:rsidRPr="008A6476" w:rsidRDefault="005A3DBE" w:rsidP="00B469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A6476">
        <w:rPr>
          <w:rFonts w:ascii="Times New Roman" w:hAnsi="Times New Roman" w:cs="Times New Roman"/>
          <w:sz w:val="24"/>
          <w:szCs w:val="24"/>
        </w:rPr>
        <w:t>резюме (має включати інформацію про освіту апліка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A6476">
        <w:rPr>
          <w:rFonts w:ascii="Times New Roman" w:hAnsi="Times New Roman" w:cs="Times New Roman"/>
          <w:sz w:val="24"/>
          <w:szCs w:val="24"/>
        </w:rPr>
        <w:t>та, сферу наукової діяльності, досвіду роботи</w:t>
      </w:r>
      <w:r>
        <w:rPr>
          <w:rFonts w:ascii="Times New Roman" w:hAnsi="Times New Roman" w:cs="Times New Roman"/>
          <w:sz w:val="24"/>
          <w:szCs w:val="24"/>
        </w:rPr>
        <w:t>, громадської і/</w:t>
      </w:r>
      <w:r w:rsidRPr="008A6476">
        <w:rPr>
          <w:rFonts w:ascii="Times New Roman" w:hAnsi="Times New Roman" w:cs="Times New Roman"/>
          <w:sz w:val="24"/>
          <w:szCs w:val="24"/>
        </w:rPr>
        <w:t>або волонтерської діяльності);</w:t>
      </w:r>
    </w:p>
    <w:p w:rsidR="005A3DBE" w:rsidRPr="008A6476" w:rsidRDefault="005A3DBE" w:rsidP="00B469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A6476">
        <w:rPr>
          <w:rFonts w:ascii="Times New Roman" w:hAnsi="Times New Roman" w:cs="Times New Roman"/>
          <w:sz w:val="24"/>
          <w:szCs w:val="24"/>
        </w:rPr>
        <w:t>мотиваційний лист (має включати інформацію про причини участь у програмі, ч</w:t>
      </w:r>
      <w:r>
        <w:rPr>
          <w:rFonts w:ascii="Times New Roman" w:hAnsi="Times New Roman" w:cs="Times New Roman"/>
          <w:sz w:val="24"/>
          <w:szCs w:val="24"/>
        </w:rPr>
        <w:t>ому стажер</w:t>
      </w:r>
      <w:r w:rsidRPr="008A6476">
        <w:rPr>
          <w:rFonts w:ascii="Times New Roman" w:hAnsi="Times New Roman" w:cs="Times New Roman"/>
          <w:sz w:val="24"/>
          <w:szCs w:val="24"/>
        </w:rPr>
        <w:t xml:space="preserve"> планує стажуватися на базі обраного ним аналітичного центру, подальші плани у сфері наукової діяльності, тощо);</w:t>
      </w:r>
    </w:p>
    <w:p w:rsidR="005A3DBE" w:rsidRPr="008A6476" w:rsidRDefault="005A3DBE" w:rsidP="00B469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заповнену</w:t>
      </w:r>
      <w:r w:rsidRPr="008A6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анкету</w:t>
      </w:r>
      <w:r w:rsidRPr="008A6476">
        <w:rPr>
          <w:rFonts w:ascii="Times New Roman" w:hAnsi="Times New Roman" w:cs="Times New Roman"/>
          <w:sz w:val="24"/>
          <w:szCs w:val="24"/>
        </w:rPr>
        <w:t xml:space="preserve"> учасника програми (див. Додаток 2);</w:t>
      </w:r>
    </w:p>
    <w:p w:rsidR="005A3DBE" w:rsidRPr="008A6476" w:rsidRDefault="005A3DBE" w:rsidP="00B469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A6476">
        <w:rPr>
          <w:rFonts w:ascii="Times New Roman" w:hAnsi="Times New Roman" w:cs="Times New Roman"/>
          <w:sz w:val="24"/>
          <w:szCs w:val="24"/>
        </w:rPr>
        <w:t>бажано рекомендації від двох  викладачів (наявність рекомендацій буде розглядатися, як додаткова перевага).</w:t>
      </w:r>
    </w:p>
    <w:p w:rsidR="005A3DBE" w:rsidRPr="008A6476" w:rsidRDefault="005A3DBE" w:rsidP="00C52C29">
      <w:pPr>
        <w:pStyle w:val="1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jc w:val="both"/>
        <w:rPr>
          <w:rStyle w:val="hps"/>
          <w:b/>
          <w:bCs/>
          <w:color w:val="auto"/>
          <w:sz w:val="24"/>
          <w:szCs w:val="24"/>
        </w:rPr>
      </w:pPr>
      <w:r w:rsidRPr="008A6476">
        <w:rPr>
          <w:rStyle w:val="hps"/>
          <w:color w:val="auto"/>
          <w:sz w:val="24"/>
          <w:szCs w:val="24"/>
        </w:rPr>
        <w:t xml:space="preserve">ВАЖЛИВО!!! Просимо всі документи, які необхідні для участі в програмі надіслати не пізніше </w:t>
      </w:r>
      <w:r w:rsidRPr="00C006BD">
        <w:rPr>
          <w:rStyle w:val="hps"/>
          <w:b/>
          <w:bCs/>
          <w:color w:val="auto"/>
          <w:sz w:val="24"/>
          <w:szCs w:val="24"/>
        </w:rPr>
        <w:t xml:space="preserve">23.59 </w:t>
      </w:r>
      <w:r w:rsidRPr="00C006BD">
        <w:rPr>
          <w:rStyle w:val="hps"/>
          <w:b/>
          <w:bCs/>
          <w:color w:val="auto"/>
          <w:sz w:val="24"/>
          <w:szCs w:val="24"/>
          <w:u w:val="single"/>
        </w:rPr>
        <w:t>09 жовтня</w:t>
      </w:r>
      <w:r w:rsidRPr="00C006BD">
        <w:rPr>
          <w:rStyle w:val="hps"/>
          <w:b/>
          <w:bCs/>
          <w:color w:val="auto"/>
          <w:sz w:val="24"/>
          <w:szCs w:val="24"/>
        </w:rPr>
        <w:t xml:space="preserve"> 2015 року</w:t>
      </w:r>
      <w:r w:rsidRPr="008A6476">
        <w:rPr>
          <w:rStyle w:val="hps"/>
          <w:color w:val="auto"/>
          <w:sz w:val="24"/>
          <w:szCs w:val="24"/>
        </w:rPr>
        <w:t xml:space="preserve"> за адресою </w:t>
      </w:r>
      <w:hyperlink r:id="rId7" w:history="1">
        <w:r w:rsidRPr="008A647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golota@irf.kiev.ua</w:t>
        </w:r>
      </w:hyperlink>
      <w:r w:rsidRPr="008A6476">
        <w:rPr>
          <w:rStyle w:val="hps"/>
          <w:color w:val="auto"/>
          <w:sz w:val="24"/>
          <w:szCs w:val="24"/>
        </w:rPr>
        <w:t xml:space="preserve">.  </w:t>
      </w:r>
      <w:r w:rsidRPr="008A6476">
        <w:rPr>
          <w:rStyle w:val="hps"/>
          <w:b/>
          <w:bCs/>
          <w:color w:val="auto"/>
          <w:sz w:val="24"/>
          <w:szCs w:val="24"/>
        </w:rPr>
        <w:t xml:space="preserve">Заявки надіслані пізніше вказаного терміну розглядатися не будуть. </w:t>
      </w:r>
    </w:p>
    <w:p w:rsidR="005A3DBE" w:rsidRPr="008A6476" w:rsidRDefault="005A3DBE" w:rsidP="000328E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5A3DBE" w:rsidRPr="008A6476" w:rsidRDefault="005A3DBE" w:rsidP="000328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476">
        <w:rPr>
          <w:rFonts w:ascii="Times New Roman" w:hAnsi="Times New Roman" w:cs="Times New Roman"/>
          <w:b/>
          <w:bCs/>
          <w:sz w:val="24"/>
          <w:szCs w:val="24"/>
          <w:lang w:val="ru-RU"/>
        </w:rPr>
        <w:t>Зверніть увагу</w:t>
      </w:r>
      <w:r w:rsidRPr="008A647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52C29">
        <w:rPr>
          <w:rFonts w:ascii="Times New Roman" w:hAnsi="Times New Roman" w:cs="Times New Roman"/>
          <w:b/>
          <w:bCs/>
          <w:sz w:val="24"/>
          <w:szCs w:val="24"/>
        </w:rPr>
        <w:t xml:space="preserve">організатори конкурсу не будуть відшкодовувати транспортні витрати та витрати на проживання регіональним учасникам. </w:t>
      </w:r>
    </w:p>
    <w:p w:rsidR="005A3DBE" w:rsidRPr="008A6476" w:rsidRDefault="005A3DBE" w:rsidP="00716DA5">
      <w:pPr>
        <w:pStyle w:val="1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jc w:val="both"/>
        <w:rPr>
          <w:rStyle w:val="hps"/>
          <w:color w:val="auto"/>
          <w:sz w:val="24"/>
          <w:szCs w:val="24"/>
        </w:rPr>
      </w:pPr>
      <w:r w:rsidRPr="008A6476">
        <w:rPr>
          <w:rStyle w:val="hps"/>
          <w:color w:val="auto"/>
          <w:sz w:val="24"/>
          <w:szCs w:val="24"/>
        </w:rPr>
        <w:t xml:space="preserve">Для участь у конкурсі варто надсилати </w:t>
      </w:r>
      <w:r w:rsidRPr="008A6476">
        <w:rPr>
          <w:rStyle w:val="hps"/>
          <w:b/>
          <w:bCs/>
          <w:color w:val="auto"/>
          <w:sz w:val="24"/>
          <w:szCs w:val="24"/>
        </w:rPr>
        <w:t xml:space="preserve">лише </w:t>
      </w:r>
      <w:r w:rsidRPr="008A6476">
        <w:rPr>
          <w:rStyle w:val="hps"/>
          <w:color w:val="auto"/>
          <w:sz w:val="24"/>
          <w:szCs w:val="24"/>
        </w:rPr>
        <w:t>електронну версію анкети та додатків.</w:t>
      </w:r>
    </w:p>
    <w:p w:rsidR="005A3DBE" w:rsidRPr="008A6476" w:rsidRDefault="005A3DBE" w:rsidP="00716DA5">
      <w:pPr>
        <w:pStyle w:val="1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jc w:val="both"/>
        <w:rPr>
          <w:rStyle w:val="hps"/>
          <w:color w:val="auto"/>
          <w:sz w:val="24"/>
          <w:szCs w:val="24"/>
        </w:rPr>
      </w:pPr>
    </w:p>
    <w:p w:rsidR="005A3DBE" w:rsidRPr="008A6476" w:rsidRDefault="005A3DBE" w:rsidP="00716DA5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476">
        <w:rPr>
          <w:rFonts w:ascii="Times New Roman" w:hAnsi="Times New Roman" w:cs="Times New Roman"/>
          <w:b/>
          <w:bCs/>
          <w:sz w:val="24"/>
          <w:szCs w:val="24"/>
        </w:rPr>
        <w:t xml:space="preserve">Контактні особи від Ініціативи : </w:t>
      </w:r>
    </w:p>
    <w:p w:rsidR="005A3DBE" w:rsidRPr="008A6476" w:rsidRDefault="005A3DBE" w:rsidP="00AD74AB">
      <w:pPr>
        <w:pStyle w:val="ListParagraph"/>
        <w:tabs>
          <w:tab w:val="left" w:pos="5685"/>
        </w:tabs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A6476">
        <w:rPr>
          <w:rStyle w:val="longtext"/>
          <w:rFonts w:ascii="Times New Roman" w:hAnsi="Times New Roman" w:cs="Times New Roman"/>
          <w:sz w:val="24"/>
          <w:szCs w:val="24"/>
        </w:rPr>
        <w:t xml:space="preserve">Софія Голота, координатор Ініціативи, </w:t>
      </w:r>
      <w:hyperlink r:id="rId8" w:history="1">
        <w:r w:rsidRPr="00A8288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golota</w:t>
        </w:r>
        <w:r w:rsidRPr="00A8288A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A8288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irf</w:t>
        </w:r>
        <w:r w:rsidRPr="00A8288A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8288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ua</w:t>
        </w:r>
      </w:hyperlink>
    </w:p>
    <w:p w:rsidR="005A3DBE" w:rsidRPr="008A6476" w:rsidRDefault="005A3DBE" w:rsidP="00AD74AB">
      <w:pPr>
        <w:pStyle w:val="ListParagraph"/>
        <w:tabs>
          <w:tab w:val="left" w:pos="5685"/>
        </w:tabs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A6476">
        <w:rPr>
          <w:rStyle w:val="longtext"/>
          <w:rFonts w:ascii="Times New Roman" w:hAnsi="Times New Roman" w:cs="Times New Roman"/>
          <w:sz w:val="24"/>
          <w:szCs w:val="24"/>
        </w:rPr>
        <w:t xml:space="preserve">Олена Луцишина, асистент Ініціативи, </w:t>
      </w:r>
      <w:r w:rsidRPr="008A6476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8A647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8A6476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8A64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hyperlink r:id="rId9" w:history="1">
        <w:r w:rsidRPr="00A8288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lutsishina</w:t>
        </w:r>
        <w:r w:rsidRPr="00A8288A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A8288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irf</w:t>
        </w:r>
        <w:r w:rsidRPr="00A8288A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8288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ua</w:t>
        </w:r>
      </w:hyperlink>
    </w:p>
    <w:p w:rsidR="005A3DBE" w:rsidRPr="008A6476" w:rsidRDefault="005A3DBE" w:rsidP="00716DA5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476">
        <w:rPr>
          <w:rFonts w:ascii="Times New Roman" w:hAnsi="Times New Roman" w:cs="Times New Roman"/>
          <w:b/>
          <w:bCs/>
          <w:sz w:val="24"/>
          <w:szCs w:val="24"/>
        </w:rPr>
        <w:t>Просимо звернути увагу:</w:t>
      </w:r>
    </w:p>
    <w:p w:rsidR="005A3DBE" w:rsidRPr="008A6476" w:rsidRDefault="005A3DBE" w:rsidP="007D5750">
      <w:pPr>
        <w:pStyle w:val="ListParagraph"/>
        <w:numPr>
          <w:ilvl w:val="0"/>
          <w:numId w:val="5"/>
        </w:numPr>
        <w:tabs>
          <w:tab w:val="left" w:pos="364"/>
        </w:tabs>
        <w:spacing w:after="0"/>
        <w:ind w:left="360"/>
        <w:jc w:val="both"/>
        <w:rPr>
          <w:rStyle w:val="apple-converted-space"/>
          <w:sz w:val="24"/>
          <w:szCs w:val="24"/>
        </w:rPr>
      </w:pPr>
      <w:r w:rsidRPr="008A6476">
        <w:rPr>
          <w:rFonts w:ascii="Times New Roman" w:hAnsi="Times New Roman" w:cs="Times New Roman"/>
          <w:sz w:val="24"/>
          <w:szCs w:val="24"/>
        </w:rPr>
        <w:t xml:space="preserve">консультації щодо оформлення анкети учасника програми </w:t>
      </w:r>
      <w:r w:rsidRPr="008A6476">
        <w:rPr>
          <w:rFonts w:ascii="Times New Roman" w:hAnsi="Times New Roman" w:cs="Times New Roman"/>
          <w:b/>
          <w:bCs/>
          <w:sz w:val="24"/>
          <w:szCs w:val="24"/>
        </w:rPr>
        <w:t>не надаються усно</w:t>
      </w:r>
      <w:r w:rsidRPr="008A6476">
        <w:rPr>
          <w:rFonts w:ascii="Times New Roman" w:hAnsi="Times New Roman" w:cs="Times New Roman"/>
          <w:sz w:val="24"/>
          <w:szCs w:val="24"/>
        </w:rPr>
        <w:t xml:space="preserve">. У разі виникнення додаткових запитань, будь ласка, звертайтеся за електронною адресою </w:t>
      </w:r>
      <w:hyperlink r:id="rId10" w:history="1">
        <w:r w:rsidRPr="008A647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golota</w:t>
        </w:r>
        <w:r w:rsidRPr="008A6476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8A647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irf</w:t>
        </w:r>
        <w:r w:rsidRPr="008A6476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8A647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ua</w:t>
        </w:r>
      </w:hyperlink>
    </w:p>
    <w:p w:rsidR="005A3DBE" w:rsidRPr="008A6476" w:rsidRDefault="005A3DBE" w:rsidP="00716DA5">
      <w:pPr>
        <w:pStyle w:val="ListParagraph"/>
        <w:numPr>
          <w:ilvl w:val="0"/>
          <w:numId w:val="4"/>
        </w:num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76">
        <w:rPr>
          <w:rFonts w:ascii="Times New Roman" w:hAnsi="Times New Roman" w:cs="Times New Roman"/>
          <w:sz w:val="24"/>
          <w:szCs w:val="24"/>
        </w:rPr>
        <w:t>Подані на конкурс матеріали не повертаються і не рецензуються</w:t>
      </w:r>
    </w:p>
    <w:p w:rsidR="005A3DBE" w:rsidRPr="008A6476" w:rsidRDefault="005A3DBE" w:rsidP="00716DA5">
      <w:pPr>
        <w:pStyle w:val="ListParagraph"/>
        <w:numPr>
          <w:ilvl w:val="0"/>
          <w:numId w:val="4"/>
        </w:num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76">
        <w:rPr>
          <w:rFonts w:ascii="Times New Roman" w:hAnsi="Times New Roman" w:cs="Times New Roman"/>
          <w:sz w:val="24"/>
          <w:szCs w:val="24"/>
        </w:rPr>
        <w:t>Остаточне рішення щодо заявки перегляду не підлягає</w:t>
      </w:r>
    </w:p>
    <w:p w:rsidR="005A3DBE" w:rsidRPr="008A6476" w:rsidRDefault="005A3DBE" w:rsidP="00716DA5">
      <w:pPr>
        <w:pStyle w:val="ListParagraph"/>
        <w:numPr>
          <w:ilvl w:val="0"/>
          <w:numId w:val="4"/>
        </w:num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6476">
        <w:rPr>
          <w:rFonts w:ascii="Times New Roman" w:hAnsi="Times New Roman" w:cs="Times New Roman"/>
          <w:sz w:val="24"/>
          <w:szCs w:val="24"/>
        </w:rPr>
        <w:t>Причини відмови в підтримці заявки не повідомляються</w:t>
      </w:r>
    </w:p>
    <w:sectPr w:rsidR="005A3DBE" w:rsidRPr="008A6476" w:rsidSect="001C01B3">
      <w:headerReference w:type="default" r:id="rId11"/>
      <w:footerReference w:type="defaul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DBE" w:rsidRDefault="005A3DBE" w:rsidP="00FE4074">
      <w:pPr>
        <w:spacing w:after="0" w:line="240" w:lineRule="auto"/>
      </w:pPr>
      <w:r>
        <w:separator/>
      </w:r>
    </w:p>
  </w:endnote>
  <w:endnote w:type="continuationSeparator" w:id="1">
    <w:p w:rsidR="005A3DBE" w:rsidRDefault="005A3DBE" w:rsidP="00FE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BE" w:rsidRDefault="005A3DBE">
    <w:pPr>
      <w:pStyle w:val="Footer"/>
      <w:jc w:val="center"/>
    </w:pPr>
    <w:fldSimple w:instr=" PAGE   \* MERGEFORMAT ">
      <w:r>
        <w:rPr>
          <w:noProof/>
        </w:rPr>
        <w:t>3</w:t>
      </w:r>
    </w:fldSimple>
  </w:p>
  <w:p w:rsidR="005A3DBE" w:rsidRDefault="005A3D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DBE" w:rsidRDefault="005A3DBE" w:rsidP="00FE4074">
      <w:pPr>
        <w:spacing w:after="0" w:line="240" w:lineRule="auto"/>
      </w:pPr>
      <w:r>
        <w:separator/>
      </w:r>
    </w:p>
  </w:footnote>
  <w:footnote w:type="continuationSeparator" w:id="1">
    <w:p w:rsidR="005A3DBE" w:rsidRDefault="005A3DBE" w:rsidP="00FE4074">
      <w:pPr>
        <w:spacing w:after="0" w:line="240" w:lineRule="auto"/>
      </w:pPr>
      <w:r>
        <w:continuationSeparator/>
      </w:r>
    </w:p>
  </w:footnote>
  <w:footnote w:id="2">
    <w:p w:rsidR="005A3DBE" w:rsidRPr="00C006BD" w:rsidRDefault="005A3DBE" w:rsidP="00C006BD">
      <w:pPr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C006BD">
        <w:rPr>
          <w:rStyle w:val="FootnoteReference"/>
          <w:sz w:val="20"/>
          <w:szCs w:val="20"/>
        </w:rPr>
        <w:footnoteRef/>
      </w:r>
      <w:r w:rsidRPr="00C006BD">
        <w:rPr>
          <w:sz w:val="20"/>
          <w:szCs w:val="20"/>
        </w:rPr>
        <w:t xml:space="preserve"> </w:t>
      </w:r>
      <w:r w:rsidRPr="00C006BD">
        <w:rPr>
          <w:rFonts w:ascii="Times New Roman" w:hAnsi="Times New Roman" w:cs="Times New Roman"/>
          <w:sz w:val="20"/>
          <w:szCs w:val="20"/>
        </w:rPr>
        <w:t>Детальніше з Ініціативою можна ознайомитися за посиланням</w:t>
      </w:r>
      <w:r w:rsidRPr="00C006BD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hyperlink r:id="rId1" w:history="1">
        <w:r w:rsidRPr="00C006BD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http://www.irf.ua/programs/democracy/support-think/</w:t>
        </w:r>
      </w:hyperlink>
    </w:p>
    <w:p w:rsidR="005A3DBE" w:rsidRDefault="005A3DBE" w:rsidP="00C006B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BE" w:rsidRDefault="005A3DBE">
    <w:pPr>
      <w:pStyle w:val="Header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00.png" o:spid="_x0000_s2049" type="#_x0000_t75" style="position:absolute;margin-left:337.15pt;margin-top:-.15pt;width:147pt;height:50.25pt;z-index:251658240;visibility:visible">
          <v:imagedata r:id="rId1" o:title=""/>
          <w10:wrap type="square"/>
        </v:shape>
      </w:pict>
    </w:r>
    <w:r>
      <w:rPr>
        <w:noProof/>
        <w:lang w:val="ru-RU" w:eastAsia="ru-RU"/>
      </w:rPr>
      <w:pict>
        <v:shape id="Рисунок 12" o:spid="_x0000_s2050" type="#_x0000_t75" alt="TTF-LOGO_2011_final-1gray" style="position:absolute;margin-left:122.65pt;margin-top:14.85pt;width:158.9pt;height:35.25pt;z-index:251657216;visibility:visible">
          <v:imagedata r:id="rId2" o:title=""/>
          <w10:wrap type="square"/>
        </v:shape>
      </w:pict>
    </w:r>
    <w:r w:rsidRPr="0009132A">
      <w:rPr>
        <w:noProof/>
        <w:lang w:val="ru-RU" w:eastAsia="ru-RU"/>
      </w:rPr>
      <w:pict>
        <v:shape id="Рисунок 4" o:spid="_x0000_i1026" type="#_x0000_t75" alt="SWE3Fcmyk_eng" style="width:71.25pt;height:56.25pt;visibility:visible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75E1"/>
    <w:multiLevelType w:val="hybridMultilevel"/>
    <w:tmpl w:val="C4C40EB6"/>
    <w:lvl w:ilvl="0" w:tplc="1FDEC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AA42AA"/>
    <w:multiLevelType w:val="hybridMultilevel"/>
    <w:tmpl w:val="4B0C58D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6654E01"/>
    <w:multiLevelType w:val="hybridMultilevel"/>
    <w:tmpl w:val="D62E47A2"/>
    <w:lvl w:ilvl="0" w:tplc="38B85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26C3751"/>
    <w:multiLevelType w:val="hybridMultilevel"/>
    <w:tmpl w:val="BF1669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4336DAC"/>
    <w:multiLevelType w:val="hybridMultilevel"/>
    <w:tmpl w:val="4B266C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7530788"/>
    <w:multiLevelType w:val="hybridMultilevel"/>
    <w:tmpl w:val="97980E66"/>
    <w:lvl w:ilvl="0" w:tplc="46F8E44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AC0"/>
    <w:rsid w:val="0002135B"/>
    <w:rsid w:val="000328E2"/>
    <w:rsid w:val="0009132A"/>
    <w:rsid w:val="000C561E"/>
    <w:rsid w:val="000D1B9B"/>
    <w:rsid w:val="00106569"/>
    <w:rsid w:val="00137119"/>
    <w:rsid w:val="001423CF"/>
    <w:rsid w:val="00157EAE"/>
    <w:rsid w:val="00162F53"/>
    <w:rsid w:val="00164F0F"/>
    <w:rsid w:val="001C01B3"/>
    <w:rsid w:val="001E3566"/>
    <w:rsid w:val="001F59C0"/>
    <w:rsid w:val="0021683C"/>
    <w:rsid w:val="0024240B"/>
    <w:rsid w:val="002430ED"/>
    <w:rsid w:val="002604B3"/>
    <w:rsid w:val="00273AF3"/>
    <w:rsid w:val="002A2917"/>
    <w:rsid w:val="002A2F92"/>
    <w:rsid w:val="002B28DE"/>
    <w:rsid w:val="003260D3"/>
    <w:rsid w:val="003E73EE"/>
    <w:rsid w:val="003F1AEF"/>
    <w:rsid w:val="004569D9"/>
    <w:rsid w:val="00504E0D"/>
    <w:rsid w:val="005A3DBE"/>
    <w:rsid w:val="005E045D"/>
    <w:rsid w:val="005F62CC"/>
    <w:rsid w:val="00630019"/>
    <w:rsid w:val="0063662F"/>
    <w:rsid w:val="00690142"/>
    <w:rsid w:val="006A1D51"/>
    <w:rsid w:val="006D64C8"/>
    <w:rsid w:val="00705FFE"/>
    <w:rsid w:val="00716DA5"/>
    <w:rsid w:val="0075519C"/>
    <w:rsid w:val="007A1311"/>
    <w:rsid w:val="007D0571"/>
    <w:rsid w:val="007D5750"/>
    <w:rsid w:val="007D6838"/>
    <w:rsid w:val="00862269"/>
    <w:rsid w:val="008A6476"/>
    <w:rsid w:val="009F1863"/>
    <w:rsid w:val="00A8288A"/>
    <w:rsid w:val="00AD6F56"/>
    <w:rsid w:val="00AD74AB"/>
    <w:rsid w:val="00AE222E"/>
    <w:rsid w:val="00B0579A"/>
    <w:rsid w:val="00B4699C"/>
    <w:rsid w:val="00B6728F"/>
    <w:rsid w:val="00B76DC1"/>
    <w:rsid w:val="00BA6AC0"/>
    <w:rsid w:val="00BE2E93"/>
    <w:rsid w:val="00C006BD"/>
    <w:rsid w:val="00C2142E"/>
    <w:rsid w:val="00C3297B"/>
    <w:rsid w:val="00C52C29"/>
    <w:rsid w:val="00C94895"/>
    <w:rsid w:val="00CA5CD7"/>
    <w:rsid w:val="00CB1C41"/>
    <w:rsid w:val="00D87C0C"/>
    <w:rsid w:val="00D9493D"/>
    <w:rsid w:val="00DB70EC"/>
    <w:rsid w:val="00E00EEA"/>
    <w:rsid w:val="00E2049F"/>
    <w:rsid w:val="00E60C6C"/>
    <w:rsid w:val="00E6433F"/>
    <w:rsid w:val="00EA2EF8"/>
    <w:rsid w:val="00EC7E35"/>
    <w:rsid w:val="00ED1CAF"/>
    <w:rsid w:val="00F15ED6"/>
    <w:rsid w:val="00F42CF5"/>
    <w:rsid w:val="00FB441D"/>
    <w:rsid w:val="00FB7DFB"/>
    <w:rsid w:val="00FD5E2B"/>
    <w:rsid w:val="00FE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1B3"/>
    <w:pPr>
      <w:spacing w:after="200" w:line="276" w:lineRule="auto"/>
    </w:pPr>
    <w:rPr>
      <w:rFonts w:cs="Cambria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1C41"/>
    <w:pPr>
      <w:ind w:left="720"/>
    </w:pPr>
  </w:style>
  <w:style w:type="paragraph" w:customStyle="1" w:styleId="1">
    <w:name w:val="Звичайний1"/>
    <w:uiPriority w:val="99"/>
    <w:rsid w:val="0024240B"/>
    <w:pPr>
      <w:spacing w:line="276" w:lineRule="auto"/>
    </w:pPr>
    <w:rPr>
      <w:rFonts w:ascii="Arial" w:hAnsi="Arial" w:cs="Arial"/>
      <w:color w:val="000000"/>
      <w:lang w:val="uk-UA" w:eastAsia="uk-UA"/>
    </w:rPr>
  </w:style>
  <w:style w:type="character" w:customStyle="1" w:styleId="longtext">
    <w:name w:val="long_text"/>
    <w:uiPriority w:val="99"/>
    <w:rsid w:val="0024240B"/>
  </w:style>
  <w:style w:type="character" w:styleId="Hyperlink">
    <w:name w:val="Hyperlink"/>
    <w:basedOn w:val="DefaultParagraphFont"/>
    <w:uiPriority w:val="99"/>
    <w:rsid w:val="0024240B"/>
    <w:rPr>
      <w:color w:val="DB5353"/>
      <w:u w:val="single"/>
    </w:rPr>
  </w:style>
  <w:style w:type="paragraph" w:styleId="Title">
    <w:name w:val="Title"/>
    <w:basedOn w:val="1"/>
    <w:next w:val="1"/>
    <w:link w:val="TitleChar"/>
    <w:uiPriority w:val="99"/>
    <w:qFormat/>
    <w:rsid w:val="00716DA5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716DA5"/>
    <w:rPr>
      <w:rFonts w:ascii="Arial" w:eastAsia="Times New Roman" w:hAnsi="Arial" w:cs="Arial"/>
      <w:b/>
      <w:bCs/>
      <w:color w:val="000000"/>
      <w:sz w:val="72"/>
      <w:szCs w:val="72"/>
      <w:lang w:eastAsia="uk-UA"/>
    </w:rPr>
  </w:style>
  <w:style w:type="character" w:customStyle="1" w:styleId="hps">
    <w:name w:val="hps"/>
    <w:basedOn w:val="DefaultParagraphFont"/>
    <w:uiPriority w:val="99"/>
    <w:rsid w:val="00716DA5"/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716DA5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rsid w:val="00FE40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4074"/>
  </w:style>
  <w:style w:type="paragraph" w:styleId="Footer">
    <w:name w:val="footer"/>
    <w:basedOn w:val="Normal"/>
    <w:link w:val="FooterChar"/>
    <w:uiPriority w:val="99"/>
    <w:rsid w:val="00FE40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E4074"/>
  </w:style>
  <w:style w:type="paragraph" w:styleId="BalloonText">
    <w:name w:val="Balloon Text"/>
    <w:basedOn w:val="Normal"/>
    <w:link w:val="BalloonTextChar"/>
    <w:uiPriority w:val="99"/>
    <w:semiHidden/>
    <w:rsid w:val="00FE4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407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C006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006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006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ota@irf.u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lota@irf.kiev.u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olota@irf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tsishina@irf.ua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f.ua/programs/democracy/support-think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345</TotalTime>
  <Pages>3</Pages>
  <Words>852</Words>
  <Characters>4863</Characters>
  <Application>Microsoft Office Outlook</Application>
  <DocSecurity>0</DocSecurity>
  <Lines>0</Lines>
  <Paragraphs>0</Paragraphs>
  <ScaleCrop>false</ScaleCrop>
  <Company>IRF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GOLOTA</dc:creator>
  <cp:keywords/>
  <dc:description/>
  <cp:lastModifiedBy>User</cp:lastModifiedBy>
  <cp:revision>31</cp:revision>
  <cp:lastPrinted>2015-09-08T05:37:00Z</cp:lastPrinted>
  <dcterms:created xsi:type="dcterms:W3CDTF">2015-04-16T06:17:00Z</dcterms:created>
  <dcterms:modified xsi:type="dcterms:W3CDTF">2015-09-25T22:06:00Z</dcterms:modified>
</cp:coreProperties>
</file>